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0D" w:rsidRPr="003C1C0D" w:rsidRDefault="003C1C0D" w:rsidP="003C1C0D">
      <w:pPr>
        <w:pStyle w:val="Kop1"/>
        <w:rPr>
          <w:rFonts w:ascii="Comic Sans MS" w:hAnsi="Comic Sans MS"/>
          <w:lang w:val="nl-BE"/>
        </w:rPr>
      </w:pPr>
      <w:r w:rsidRPr="003C1C0D">
        <w:rPr>
          <w:rFonts w:ascii="Comic Sans MS" w:hAnsi="Comic Sans MS"/>
          <w:lang w:val="nl-BE"/>
        </w:rPr>
        <w:t>Inschrijven van leerlingen</w:t>
      </w:r>
    </w:p>
    <w:p w:rsidR="003C1C0D" w:rsidRDefault="003C1C0D" w:rsidP="003C1C0D">
      <w:pPr>
        <w:rPr>
          <w:rFonts w:ascii="Comic Sans MS" w:hAnsi="Comic Sans MS"/>
          <w:sz w:val="20"/>
        </w:rPr>
      </w:pP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Voor een inschrijving wordt steeds een afspraak gemaakt met het secretariaat of directie tenzij u bent uitgenodigd door onze school.</w:t>
      </w:r>
    </w:p>
    <w:p w:rsidR="003C1C0D" w:rsidRPr="0038668B" w:rsidRDefault="003C1C0D" w:rsidP="003C1C0D">
      <w:pPr>
        <w:autoSpaceDE w:val="0"/>
        <w:autoSpaceDN w:val="0"/>
        <w:adjustRightInd w:val="0"/>
        <w:rPr>
          <w:rFonts w:ascii="Comic Sans MS" w:hAnsi="Comic Sans MS"/>
          <w:sz w:val="20"/>
          <w:szCs w:val="27"/>
        </w:rPr>
      </w:pPr>
      <w:r>
        <w:rPr>
          <w:rFonts w:ascii="Comic Sans MS" w:hAnsi="Comic Sans MS"/>
          <w:color w:val="000000"/>
          <w:sz w:val="20"/>
          <w:szCs w:val="27"/>
        </w:rPr>
        <w:t xml:space="preserve">Kleuters mogen pas ingeschreven worden en aanwezig zijn vanaf de dag dat ze 2 jaar en              6 maanden oud zijn. </w:t>
      </w:r>
      <w:r w:rsidRPr="0038668B">
        <w:rPr>
          <w:rFonts w:ascii="Comic Sans MS" w:hAnsi="Comic Sans MS"/>
          <w:sz w:val="20"/>
          <w:szCs w:val="27"/>
        </w:rPr>
        <w:t>Alle kleuters en leerlingen worden op de datum van de inschrijving opgenomen in het inschrijvingsregister .</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Het heeft onze voorkeur dat het kind zindelijk is.</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Tot op een datum door de regering te bepalen, kunnen kinderen tussen 2 jaar en 6 maanden en 3 jaar toegelaten worden tot het kleuteronderwijs en dit op de volgende instapdata:</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rPr>
        <w:t xml:space="preserve">· </w:t>
      </w:r>
      <w:r>
        <w:rPr>
          <w:rFonts w:ascii="Comic Sans MS" w:hAnsi="Comic Sans MS"/>
          <w:color w:val="000000"/>
          <w:sz w:val="20"/>
          <w:szCs w:val="27"/>
        </w:rPr>
        <w:t>de eerste schooldag na de zomervakantie;</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rPr>
        <w:t xml:space="preserve">· </w:t>
      </w:r>
      <w:r>
        <w:rPr>
          <w:rFonts w:ascii="Comic Sans MS" w:hAnsi="Comic Sans MS"/>
          <w:color w:val="000000"/>
          <w:sz w:val="20"/>
          <w:szCs w:val="27"/>
        </w:rPr>
        <w:t>de eerste schooldag na de herfstvakantie;</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rPr>
        <w:t xml:space="preserve">· </w:t>
      </w:r>
      <w:r>
        <w:rPr>
          <w:rFonts w:ascii="Comic Sans MS" w:hAnsi="Comic Sans MS"/>
          <w:color w:val="000000"/>
          <w:sz w:val="20"/>
          <w:szCs w:val="27"/>
        </w:rPr>
        <w:t>de eerste schooldag na de kerstvakantie;</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rPr>
        <w:t xml:space="preserve">· </w:t>
      </w:r>
      <w:r>
        <w:rPr>
          <w:rFonts w:ascii="Comic Sans MS" w:hAnsi="Comic Sans MS"/>
          <w:color w:val="000000"/>
          <w:sz w:val="20"/>
          <w:szCs w:val="27"/>
        </w:rPr>
        <w:t>op 1 februari;</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 de eerste schooldag na de krokusvakantie;</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rPr>
        <w:t xml:space="preserve">· </w:t>
      </w:r>
      <w:r>
        <w:rPr>
          <w:rFonts w:ascii="Comic Sans MS" w:hAnsi="Comic Sans MS"/>
          <w:color w:val="000000"/>
          <w:sz w:val="20"/>
          <w:szCs w:val="27"/>
        </w:rPr>
        <w:t>de eerste schooldag na de paasvakantie.</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 de eerste schooldag na Hemelvaartsdag</w:t>
      </w:r>
    </w:p>
    <w:p w:rsidR="003C1C0D" w:rsidRDefault="003C1C0D" w:rsidP="003C1C0D">
      <w:pPr>
        <w:autoSpaceDE w:val="0"/>
        <w:autoSpaceDN w:val="0"/>
        <w:adjustRightInd w:val="0"/>
        <w:rPr>
          <w:rFonts w:ascii="Comic Sans MS" w:hAnsi="Comic Sans MS"/>
          <w:color w:val="000000"/>
          <w:sz w:val="20"/>
          <w:szCs w:val="27"/>
        </w:rPr>
      </w:pPr>
    </w:p>
    <w:p w:rsidR="003C1C0D" w:rsidRDefault="003C1C0D" w:rsidP="003C1C0D">
      <w:pPr>
        <w:autoSpaceDE w:val="0"/>
        <w:autoSpaceDN w:val="0"/>
        <w:adjustRightInd w:val="0"/>
        <w:rPr>
          <w:rFonts w:ascii="Comic Sans MS" w:hAnsi="Comic Sans MS"/>
          <w:b/>
          <w:bCs/>
          <w:i/>
          <w:iCs/>
          <w:color w:val="000000"/>
          <w:sz w:val="20"/>
          <w:szCs w:val="27"/>
        </w:rPr>
      </w:pPr>
      <w:r>
        <w:rPr>
          <w:rFonts w:ascii="Comic Sans MS" w:hAnsi="Comic Sans MS"/>
          <w:b/>
          <w:bCs/>
          <w:i/>
          <w:iCs/>
          <w:color w:val="000000"/>
          <w:sz w:val="20"/>
          <w:szCs w:val="27"/>
        </w:rPr>
        <w:t>Inschrijvingsperiode :</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 xml:space="preserve">· Voorrang broer en zus vanaf de eerste schooldag van januari tot de laatste schooldag van  </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 xml:space="preserve">  januari.</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 xml:space="preserve">· Voorrang GOK leerlingen of </w:t>
      </w:r>
      <w:proofErr w:type="spellStart"/>
      <w:r>
        <w:rPr>
          <w:rFonts w:ascii="Comic Sans MS" w:hAnsi="Comic Sans MS"/>
          <w:color w:val="000000"/>
          <w:sz w:val="20"/>
          <w:szCs w:val="27"/>
        </w:rPr>
        <w:t>niet-Gok</w:t>
      </w:r>
      <w:proofErr w:type="spellEnd"/>
      <w:r>
        <w:rPr>
          <w:rFonts w:ascii="Comic Sans MS" w:hAnsi="Comic Sans MS"/>
          <w:color w:val="000000"/>
          <w:sz w:val="20"/>
          <w:szCs w:val="27"/>
        </w:rPr>
        <w:t xml:space="preserve"> leerlingen wordt niet gegeven.</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 De algemene inschrijvingsperiode start de eerste schooldag van maart.</w:t>
      </w:r>
    </w:p>
    <w:p w:rsidR="003C1C0D" w:rsidRDefault="003C1C0D" w:rsidP="003C1C0D">
      <w:pPr>
        <w:autoSpaceDE w:val="0"/>
        <w:autoSpaceDN w:val="0"/>
        <w:adjustRightInd w:val="0"/>
        <w:rPr>
          <w:rFonts w:ascii="Comic Sans MS" w:hAnsi="Comic Sans MS"/>
          <w:color w:val="000000"/>
          <w:sz w:val="20"/>
          <w:szCs w:val="22"/>
        </w:rPr>
      </w:pP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 xml:space="preserve">Een inschrijving kan pas ingaan na instemming met het schoolreglement en het pedagogisch project van de school. Bij de inschrijving dient een officieel document te worden voorgelegd dat de identiteit van het kind bevestigt en de verwantschap aantoont (de </w:t>
      </w:r>
      <w:proofErr w:type="spellStart"/>
      <w:r>
        <w:rPr>
          <w:rFonts w:ascii="Comic Sans MS" w:hAnsi="Comic Sans MS"/>
          <w:color w:val="000000"/>
          <w:sz w:val="20"/>
          <w:szCs w:val="27"/>
        </w:rPr>
        <w:t>SIS-kaart</w:t>
      </w:r>
      <w:proofErr w:type="spellEnd"/>
      <w:r>
        <w:rPr>
          <w:rFonts w:ascii="Comic Sans MS" w:hAnsi="Comic Sans MS"/>
          <w:color w:val="000000"/>
          <w:sz w:val="20"/>
          <w:szCs w:val="27"/>
        </w:rPr>
        <w:t>, het trouwboekje, het geboortebewijs, een identiteitsstuk van het kind zoals een bewijs van</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inschrijving in het vreemdelingenregister, een reispas, ...).</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Kleuters zijn niet leerplichtig, behalve wanneer ze al zes jaar geworden zijn of worden in het eerste trimester. Ze hebben dan ook meestal één jaar schoolse vertraging. Indien u een kleuter heeft die later dan 1 september naar school komt (</w:t>
      </w:r>
      <w:proofErr w:type="spellStart"/>
      <w:r>
        <w:rPr>
          <w:rFonts w:ascii="Comic Sans MS" w:hAnsi="Comic Sans MS"/>
          <w:color w:val="000000"/>
          <w:sz w:val="20"/>
          <w:szCs w:val="27"/>
        </w:rPr>
        <w:t>b.v</w:t>
      </w:r>
      <w:proofErr w:type="spellEnd"/>
      <w:r>
        <w:rPr>
          <w:rFonts w:ascii="Comic Sans MS" w:hAnsi="Comic Sans MS"/>
          <w:color w:val="000000"/>
          <w:sz w:val="20"/>
          <w:szCs w:val="27"/>
        </w:rPr>
        <w:t>. omdat deze nog met vakantie is), verwittigt u de directie. U deelt de datum mee waarop uw kleuter voor het eerst aanwezig</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 xml:space="preserve">zal zijn. Alle kleuters en leerlingen worden op de datum van de inschrijving opgenomen in het inschrijvingsregister. Zij worden slechts eenmaal ingeschreven volgens chronologie. In september van het jaar waarin uw kind 6 jaar wordt, is het </w:t>
      </w:r>
      <w:r>
        <w:rPr>
          <w:rFonts w:ascii="Comic Sans MS" w:hAnsi="Comic Sans MS"/>
          <w:b/>
          <w:bCs/>
          <w:color w:val="000000"/>
          <w:sz w:val="20"/>
          <w:szCs w:val="27"/>
        </w:rPr>
        <w:t xml:space="preserve">leerplichtig </w:t>
      </w:r>
      <w:r>
        <w:rPr>
          <w:rFonts w:ascii="Comic Sans MS" w:hAnsi="Comic Sans MS"/>
          <w:color w:val="000000"/>
          <w:sz w:val="20"/>
          <w:szCs w:val="27"/>
        </w:rPr>
        <w:t>en wettelijk verplicht om les te volgen. Ook wanneer het op die leeftijd nog in het kleuteronderwijs blijft, is het dus net als elk ander leerplichtig kind onderworpen aan de controle op het regelmatig schoolbezoek.</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 xml:space="preserve">Een jaartje langer in de kleuterschool doorbrengen, vervroegd naar de lagere school komen en een achtste jaar in de lagere school verblijven kan enkel na kennisgeving van en toelichting bij het advies van de klassenraad en van het </w:t>
      </w:r>
      <w:proofErr w:type="spellStart"/>
      <w:r>
        <w:rPr>
          <w:rFonts w:ascii="Comic Sans MS" w:hAnsi="Comic Sans MS"/>
          <w:color w:val="000000"/>
          <w:sz w:val="20"/>
          <w:szCs w:val="27"/>
        </w:rPr>
        <w:t>CLB-centrum</w:t>
      </w:r>
      <w:proofErr w:type="spellEnd"/>
      <w:r>
        <w:rPr>
          <w:rFonts w:ascii="Comic Sans MS" w:hAnsi="Comic Sans MS"/>
          <w:color w:val="000000"/>
          <w:sz w:val="20"/>
          <w:szCs w:val="27"/>
        </w:rPr>
        <w:t xml:space="preserve">. In het gewoon onderwijs kan een leerling minimum 5 jaar en maximum 8 jaar in het lager onderwijs doorbrengen, met dien verstande dat een leerling die 15 jaar wordt vóór 1 januari geen lager onderwijs meer kan </w:t>
      </w:r>
      <w:proofErr w:type="spellStart"/>
      <w:r>
        <w:rPr>
          <w:rFonts w:ascii="Comic Sans MS" w:hAnsi="Comic Sans MS"/>
          <w:color w:val="000000"/>
          <w:sz w:val="20"/>
          <w:szCs w:val="27"/>
        </w:rPr>
        <w:t>volgen.De</w:t>
      </w:r>
      <w:proofErr w:type="spellEnd"/>
      <w:r>
        <w:rPr>
          <w:rFonts w:ascii="Comic Sans MS" w:hAnsi="Comic Sans MS"/>
          <w:color w:val="000000"/>
          <w:sz w:val="20"/>
          <w:szCs w:val="27"/>
        </w:rPr>
        <w:t xml:space="preserve"> leerlingen zijn verplicht om alle lessen en activiteiten van hun leerlingengroep te volgen. Om gezondheidsredenen kunnen er, in samenspraak met de directeur, eventueel aanpassingen gebeuren. Het schoolbestuur weigert de inschrijving van de betrokken leerling die het</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lastRenderedPageBreak/>
        <w:t>vorige of het daaraan voorafgaande schooljaar definitief werd uitgesloten in de school.</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Kinderen kunnen specifieke noden hebben. Van ouders wordt verwacht dat zij dit meedelen aan de school. De school zal onderzoeken of haar draagkracht voldoende groot is om het kind de nodige ondersteuning te geven op het vlak van onderwijs, therapie en verzorging. Indien de ouders, bij inschrijving, nalaten om mee te delen dat hun kind een attest buitengewoon onderwijs</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heeft en er de eerste weken na de inschrijving een vermoeden is van specifieke noden, zal de school haar draagkracht alsnog onderzoeken. Bij het onderzoek naar de draagkracht houdt de school, in overleg met de ouders en het CLB, rekening met:</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 De verwachtingen van de ouders ten aanzien van het kind en ten aanzien van de school;</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 xml:space="preserve">· De concrete ondersteuningsnoden van de leerling op het vlak van leergebieden, sociaal </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 xml:space="preserve">  functioneren, communicatie en mobiliteit;</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 Een inschatting van het regulier aanwezig draagvlak van de school inzake zorg;</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 xml:space="preserve">· De beschikbare ondersteunende maatregelen binnen </w:t>
      </w:r>
      <w:proofErr w:type="spellStart"/>
      <w:r>
        <w:rPr>
          <w:rFonts w:ascii="Comic Sans MS" w:hAnsi="Comic Sans MS"/>
          <w:color w:val="000000"/>
          <w:sz w:val="20"/>
          <w:szCs w:val="27"/>
        </w:rPr>
        <w:t>én</w:t>
      </w:r>
      <w:proofErr w:type="spellEnd"/>
      <w:r>
        <w:rPr>
          <w:rFonts w:ascii="Comic Sans MS" w:hAnsi="Comic Sans MS"/>
          <w:color w:val="000000"/>
          <w:sz w:val="20"/>
          <w:szCs w:val="27"/>
        </w:rPr>
        <w:t xml:space="preserve"> buiten het onderwijs;</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 xml:space="preserve">· Het intensief betrekken van de ouders bij de verschillende fasen van het overleg- en </w:t>
      </w:r>
    </w:p>
    <w:p w:rsidR="003C1C0D" w:rsidRDefault="003C1C0D" w:rsidP="003C1C0D">
      <w:pPr>
        <w:autoSpaceDE w:val="0"/>
        <w:autoSpaceDN w:val="0"/>
        <w:adjustRightInd w:val="0"/>
        <w:rPr>
          <w:rFonts w:ascii="Comic Sans MS" w:hAnsi="Comic Sans MS"/>
          <w:color w:val="000000"/>
          <w:sz w:val="20"/>
          <w:szCs w:val="27"/>
        </w:rPr>
      </w:pPr>
      <w:r>
        <w:rPr>
          <w:rFonts w:ascii="Comic Sans MS" w:hAnsi="Comic Sans MS"/>
          <w:color w:val="000000"/>
          <w:sz w:val="20"/>
          <w:szCs w:val="27"/>
        </w:rPr>
        <w:t xml:space="preserve">  beslissingsproces.</w:t>
      </w:r>
    </w:p>
    <w:p w:rsidR="003C1C0D" w:rsidRPr="0038668B" w:rsidRDefault="003C1C0D" w:rsidP="003C1C0D">
      <w:pPr>
        <w:suppressAutoHyphens/>
        <w:rPr>
          <w:rFonts w:ascii="Comic Sans MS" w:hAnsi="Comic Sans MS"/>
          <w:spacing w:val="-2"/>
          <w:sz w:val="20"/>
          <w:szCs w:val="20"/>
        </w:rPr>
      </w:pPr>
      <w:r w:rsidRPr="0038668B">
        <w:rPr>
          <w:rFonts w:ascii="Comic Sans MS" w:hAnsi="Comic Sans MS"/>
          <w:sz w:val="20"/>
          <w:szCs w:val="27"/>
        </w:rPr>
        <w:t xml:space="preserve">Wanneer de ontbindende voorwaarden hier vervuld zijn om het kind de nodige specifieke ondersteuning te geven op het vlak van onderwijs, therapie en verzorging zal de school het kind weigeren. </w:t>
      </w:r>
      <w:r w:rsidRPr="0038668B">
        <w:rPr>
          <w:rFonts w:ascii="Comic Sans MS" w:hAnsi="Comic Sans MS"/>
          <w:spacing w:val="-2"/>
          <w:sz w:val="20"/>
          <w:szCs w:val="20"/>
        </w:rPr>
        <w:t>De beslissing tot weigering wordt binnen vier kalenderdagen bij aangetekend schrijven of tegen afgiftebewijs aan de ouders van de leerling bezorgd.</w:t>
      </w:r>
    </w:p>
    <w:p w:rsidR="003C1C0D" w:rsidRPr="0038668B" w:rsidRDefault="003C1C0D" w:rsidP="003C1C0D">
      <w:pPr>
        <w:suppressAutoHyphens/>
        <w:rPr>
          <w:rFonts w:ascii="Comic Sans MS" w:hAnsi="Comic Sans MS"/>
          <w:spacing w:val="-2"/>
          <w:sz w:val="20"/>
          <w:szCs w:val="20"/>
        </w:rPr>
      </w:pPr>
      <w:r w:rsidRPr="0038668B">
        <w:rPr>
          <w:rFonts w:ascii="Comic Sans MS" w:hAnsi="Comic Sans MS"/>
          <w:spacing w:val="-2"/>
          <w:sz w:val="20"/>
          <w:szCs w:val="20"/>
        </w:rPr>
        <w:t xml:space="preserve">Ouders krijgen toelichting bij de beslissing van het schoolbestuur. Na de bemiddeling door het Lokaal Overleg Platform, indien aanwezig, kunnen ouders alsnog een klacht indienen bij de Commissie inzake Leerlingenrechten. (deze gegevens vindt u op het </w:t>
      </w:r>
      <w:proofErr w:type="spellStart"/>
      <w:r w:rsidRPr="0038668B">
        <w:rPr>
          <w:rFonts w:ascii="Comic Sans MS" w:hAnsi="Comic Sans MS"/>
          <w:spacing w:val="-2"/>
          <w:sz w:val="20"/>
          <w:szCs w:val="20"/>
        </w:rPr>
        <w:t>weigeringsdocument</w:t>
      </w:r>
      <w:proofErr w:type="spellEnd"/>
      <w:r w:rsidRPr="0038668B">
        <w:rPr>
          <w:rFonts w:ascii="Comic Sans MS" w:hAnsi="Comic Sans MS"/>
          <w:spacing w:val="-2"/>
          <w:sz w:val="20"/>
          <w:szCs w:val="20"/>
        </w:rPr>
        <w:t>)</w:t>
      </w:r>
    </w:p>
    <w:p w:rsidR="003C1C0D" w:rsidRDefault="003C1C0D" w:rsidP="003C1C0D">
      <w:pPr>
        <w:autoSpaceDE w:val="0"/>
        <w:autoSpaceDN w:val="0"/>
        <w:adjustRightInd w:val="0"/>
        <w:rPr>
          <w:rFonts w:ascii="Comic Sans MS" w:hAnsi="Comic Sans MS"/>
          <w:color w:val="FF0000"/>
          <w:sz w:val="20"/>
          <w:szCs w:val="27"/>
        </w:rPr>
      </w:pPr>
    </w:p>
    <w:p w:rsidR="003C1C0D" w:rsidRDefault="003C1C0D" w:rsidP="003C1C0D">
      <w:pPr>
        <w:autoSpaceDE w:val="0"/>
        <w:autoSpaceDN w:val="0"/>
        <w:adjustRightInd w:val="0"/>
        <w:rPr>
          <w:rFonts w:ascii="Comic Sans MS" w:hAnsi="Comic Sans MS"/>
          <w:i/>
          <w:sz w:val="20"/>
          <w:szCs w:val="27"/>
          <w:u w:val="single"/>
        </w:rPr>
      </w:pPr>
    </w:p>
    <w:p w:rsidR="003C1C0D" w:rsidRDefault="003C1C0D" w:rsidP="003C1C0D">
      <w:pPr>
        <w:autoSpaceDE w:val="0"/>
        <w:autoSpaceDN w:val="0"/>
        <w:adjustRightInd w:val="0"/>
        <w:rPr>
          <w:rFonts w:ascii="Comic Sans MS" w:hAnsi="Comic Sans MS"/>
          <w:i/>
          <w:sz w:val="20"/>
          <w:szCs w:val="27"/>
          <w:u w:val="single"/>
        </w:rPr>
      </w:pPr>
    </w:p>
    <w:p w:rsidR="003C1C0D" w:rsidRDefault="003C1C0D" w:rsidP="003C1C0D">
      <w:pPr>
        <w:autoSpaceDE w:val="0"/>
        <w:autoSpaceDN w:val="0"/>
        <w:adjustRightInd w:val="0"/>
        <w:rPr>
          <w:rFonts w:ascii="Comic Sans MS" w:hAnsi="Comic Sans MS"/>
          <w:i/>
          <w:sz w:val="20"/>
          <w:szCs w:val="27"/>
          <w:u w:val="single"/>
        </w:rPr>
      </w:pPr>
      <w:r>
        <w:rPr>
          <w:rFonts w:ascii="Comic Sans MS" w:hAnsi="Comic Sans MS"/>
          <w:i/>
          <w:sz w:val="20"/>
          <w:szCs w:val="27"/>
          <w:u w:val="single"/>
        </w:rPr>
        <w:t>INSCHRIJVINGSRECHT</w:t>
      </w:r>
    </w:p>
    <w:p w:rsidR="003C1C0D" w:rsidRDefault="003C1C0D" w:rsidP="003C1C0D">
      <w:pPr>
        <w:autoSpaceDE w:val="0"/>
        <w:autoSpaceDN w:val="0"/>
        <w:adjustRightInd w:val="0"/>
        <w:rPr>
          <w:rFonts w:ascii="Comic Sans MS" w:hAnsi="Comic Sans MS"/>
          <w:i/>
          <w:sz w:val="20"/>
          <w:szCs w:val="27"/>
          <w:u w:val="single"/>
        </w:rPr>
      </w:pPr>
    </w:p>
    <w:p w:rsidR="003C1C0D" w:rsidRPr="000A5D71" w:rsidRDefault="003C1C0D" w:rsidP="003C1C0D">
      <w:pPr>
        <w:pStyle w:val="Geenafstand"/>
        <w:rPr>
          <w:rFonts w:ascii="Comic Sans MS" w:hAnsi="Comic Sans MS"/>
          <w:sz w:val="20"/>
          <w:szCs w:val="20"/>
          <w:lang w:val="nl-NL" w:eastAsia="nl-BE" w:bidi="ar-SA"/>
        </w:rPr>
      </w:pPr>
      <w:r w:rsidRPr="000A5D71">
        <w:rPr>
          <w:rFonts w:ascii="Comic Sans MS" w:hAnsi="Comic Sans MS"/>
          <w:sz w:val="20"/>
          <w:szCs w:val="20"/>
          <w:lang w:val="nl-NL" w:eastAsia="nl-BE" w:bidi="ar-SA"/>
        </w:rPr>
        <w:t>Er is momenteel geen capaciteitsprobleem voor onze school.</w:t>
      </w:r>
    </w:p>
    <w:p w:rsidR="003C1C0D" w:rsidRPr="000A5D71" w:rsidRDefault="003C1C0D" w:rsidP="003C1C0D">
      <w:pPr>
        <w:pStyle w:val="Geenafstand"/>
        <w:rPr>
          <w:rFonts w:ascii="Comic Sans MS" w:hAnsi="Comic Sans MS"/>
          <w:sz w:val="20"/>
          <w:szCs w:val="20"/>
          <w:lang w:val="nl-NL" w:eastAsia="nl-BE" w:bidi="ar-SA"/>
        </w:rPr>
      </w:pPr>
      <w:r w:rsidRPr="000A5D71">
        <w:rPr>
          <w:rFonts w:ascii="Comic Sans MS" w:hAnsi="Comic Sans MS"/>
          <w:sz w:val="20"/>
          <w:szCs w:val="20"/>
          <w:lang w:val="nl-NL" w:eastAsia="nl-BE" w:bidi="ar-SA"/>
        </w:rPr>
        <w:t>De overheid verplicht ons evenwel onze capaciteit concreet te bepalen.</w:t>
      </w:r>
    </w:p>
    <w:p w:rsidR="003C1C0D" w:rsidRPr="000A5D71" w:rsidRDefault="003C1C0D" w:rsidP="003C1C0D">
      <w:pPr>
        <w:pStyle w:val="Geenafstand"/>
        <w:rPr>
          <w:rFonts w:ascii="Comic Sans MS" w:hAnsi="Comic Sans MS"/>
          <w:sz w:val="20"/>
          <w:szCs w:val="20"/>
          <w:lang w:val="nl-NL" w:eastAsia="nl-BE" w:bidi="ar-SA"/>
        </w:rPr>
      </w:pPr>
      <w:r w:rsidRPr="000A5D71">
        <w:rPr>
          <w:rFonts w:ascii="Comic Sans MS" w:hAnsi="Comic Sans MS"/>
          <w:sz w:val="20"/>
          <w:szCs w:val="20"/>
          <w:lang w:val="nl-NL" w:eastAsia="nl-BE" w:bidi="ar-SA"/>
        </w:rPr>
        <w:t xml:space="preserve">Voor onze school is dat voor de lagere school </w:t>
      </w:r>
      <w:r>
        <w:rPr>
          <w:rFonts w:ascii="Comic Sans MS" w:hAnsi="Comic Sans MS"/>
          <w:sz w:val="20"/>
          <w:szCs w:val="20"/>
          <w:lang w:val="nl-NL" w:eastAsia="nl-BE" w:bidi="ar-SA"/>
        </w:rPr>
        <w:t xml:space="preserve">200  </w:t>
      </w:r>
      <w:r w:rsidRPr="000A5D71">
        <w:rPr>
          <w:rFonts w:ascii="Comic Sans MS" w:hAnsi="Comic Sans MS"/>
          <w:sz w:val="20"/>
          <w:szCs w:val="20"/>
          <w:lang w:val="nl-NL" w:eastAsia="nl-BE" w:bidi="ar-SA"/>
        </w:rPr>
        <w:t xml:space="preserve">leerlingen  en voor de kleuterschool </w:t>
      </w:r>
      <w:r>
        <w:rPr>
          <w:rFonts w:ascii="Comic Sans MS" w:hAnsi="Comic Sans MS"/>
          <w:sz w:val="20"/>
          <w:szCs w:val="20"/>
          <w:lang w:val="nl-NL" w:eastAsia="nl-BE" w:bidi="ar-SA"/>
        </w:rPr>
        <w:t>120 kleuters.</w:t>
      </w:r>
    </w:p>
    <w:p w:rsidR="003C1C0D" w:rsidRPr="000A5D71" w:rsidRDefault="003C1C0D" w:rsidP="003C1C0D">
      <w:pPr>
        <w:pStyle w:val="Geenafstand"/>
        <w:rPr>
          <w:rFonts w:ascii="Comic Sans MS" w:hAnsi="Comic Sans MS"/>
          <w:sz w:val="20"/>
          <w:szCs w:val="20"/>
          <w:lang w:val="nl-NL" w:eastAsia="nl-BE" w:bidi="ar-SA"/>
        </w:rPr>
      </w:pPr>
      <w:r w:rsidRPr="000A5D71">
        <w:rPr>
          <w:rFonts w:ascii="Comic Sans MS" w:hAnsi="Comic Sans MS"/>
          <w:sz w:val="20"/>
          <w:szCs w:val="20"/>
          <w:lang w:val="nl-NL" w:eastAsia="nl-BE" w:bidi="ar-SA"/>
        </w:rPr>
        <w:t>Broers of zussen (of kinderen van dezelfde leefeenheid) van reeds ingeschreven leerlingen in onze school hebben inschrijvingsvoorrang op alle nieuwe leerlingen</w:t>
      </w:r>
      <w:r>
        <w:rPr>
          <w:rFonts w:ascii="Comic Sans MS" w:hAnsi="Comic Sans MS"/>
          <w:sz w:val="20"/>
          <w:szCs w:val="20"/>
          <w:lang w:val="nl-NL" w:eastAsia="nl-BE" w:bidi="ar-SA"/>
        </w:rPr>
        <w:t xml:space="preserve"> </w:t>
      </w:r>
      <w:r w:rsidRPr="000A5D71">
        <w:rPr>
          <w:rFonts w:ascii="Comic Sans MS" w:hAnsi="Comic Sans MS"/>
          <w:sz w:val="20"/>
          <w:szCs w:val="20"/>
          <w:lang w:val="nl-NL" w:eastAsia="nl-BE" w:bidi="ar-SA"/>
        </w:rPr>
        <w:t>bij de inschrijving voor het volgend schooljaar.</w:t>
      </w:r>
    </w:p>
    <w:p w:rsidR="003C1C0D" w:rsidRPr="000A5D71" w:rsidRDefault="003C1C0D" w:rsidP="003C1C0D">
      <w:pPr>
        <w:pStyle w:val="Geenafstand"/>
        <w:rPr>
          <w:rFonts w:ascii="Comic Sans MS" w:hAnsi="Comic Sans MS"/>
          <w:sz w:val="20"/>
          <w:szCs w:val="20"/>
          <w:lang w:val="nl-NL" w:eastAsia="nl-BE" w:bidi="ar-SA"/>
        </w:rPr>
      </w:pPr>
      <w:r w:rsidRPr="000A5D71">
        <w:rPr>
          <w:rFonts w:ascii="Comic Sans MS" w:hAnsi="Comic Sans MS"/>
          <w:sz w:val="20"/>
          <w:szCs w:val="20"/>
          <w:lang w:val="nl-NL" w:eastAsia="nl-BE" w:bidi="ar-SA"/>
        </w:rPr>
        <w:t>De ouders worden voorafgaand aan de inschrijvingsperiode in kennis gesteld van de periode waarbinnen zij aanspraak kunnen maken op de voorrangsregel voor broers en zussen en op welke wijze dit moet gebeuren.</w:t>
      </w:r>
    </w:p>
    <w:p w:rsidR="003C1C0D" w:rsidRPr="000A5D71" w:rsidRDefault="003C1C0D" w:rsidP="003C1C0D">
      <w:pPr>
        <w:pStyle w:val="Geenafstand"/>
        <w:rPr>
          <w:rFonts w:ascii="Comic Sans MS" w:hAnsi="Comic Sans MS"/>
          <w:sz w:val="20"/>
          <w:szCs w:val="20"/>
          <w:lang w:val="nl-NL" w:eastAsia="nl-BE" w:bidi="ar-SA"/>
        </w:rPr>
      </w:pPr>
      <w:r w:rsidRPr="000A5D71">
        <w:rPr>
          <w:rFonts w:ascii="Comic Sans MS" w:hAnsi="Comic Sans MS"/>
          <w:sz w:val="20"/>
          <w:szCs w:val="20"/>
          <w:lang w:val="nl-NL" w:eastAsia="nl-BE" w:bidi="ar-SA"/>
        </w:rPr>
        <w:t>Het voorrangsrecht voor broers en zussen van ingeschreven leerlingen geldt voor leerlingen met een broer of zus in de kleuterschool of lagere school.</w:t>
      </w:r>
    </w:p>
    <w:p w:rsidR="003C1C0D" w:rsidRPr="000A5D71" w:rsidRDefault="003C1C0D" w:rsidP="003C1C0D">
      <w:pPr>
        <w:pStyle w:val="Geenafstand"/>
        <w:rPr>
          <w:rFonts w:ascii="Comic Sans MS" w:hAnsi="Comic Sans MS"/>
          <w:sz w:val="20"/>
          <w:szCs w:val="20"/>
          <w:lang w:val="nl-NL" w:eastAsia="nl-BE" w:bidi="ar-SA"/>
        </w:rPr>
      </w:pPr>
      <w:r w:rsidRPr="000A5D71">
        <w:rPr>
          <w:rFonts w:ascii="Comic Sans MS" w:hAnsi="Comic Sans MS"/>
          <w:sz w:val="20"/>
          <w:szCs w:val="20"/>
          <w:lang w:val="nl-NL" w:eastAsia="nl-BE" w:bidi="ar-SA"/>
        </w:rPr>
        <w:t>Vervolgens krijgen kinderen van personeelsleden voorrang. Ook zij worden in kennis gesteld van de periode waarbinnen zij aanspraak kunnen maken op de voorrangsregel en op welke wijze dit moet gebeuren.</w:t>
      </w:r>
    </w:p>
    <w:p w:rsidR="003C1C0D" w:rsidRPr="000A5D71" w:rsidRDefault="003C1C0D" w:rsidP="003C1C0D">
      <w:pPr>
        <w:pStyle w:val="Geenafstand"/>
        <w:rPr>
          <w:rFonts w:ascii="Comic Sans MS" w:hAnsi="Comic Sans MS"/>
          <w:sz w:val="20"/>
          <w:szCs w:val="20"/>
          <w:lang w:val="nl-NL" w:eastAsia="nl-BE" w:bidi="ar-SA"/>
        </w:rPr>
      </w:pPr>
      <w:r w:rsidRPr="000A5D71">
        <w:rPr>
          <w:rFonts w:ascii="Comic Sans MS" w:hAnsi="Comic Sans MS"/>
          <w:sz w:val="20"/>
          <w:szCs w:val="20"/>
          <w:lang w:val="nl-NL" w:eastAsia="nl-BE" w:bidi="ar-SA"/>
        </w:rPr>
        <w:t>Na de voorrangsperiodes volgen de inschrijvingen voor de overige leerlingen.</w:t>
      </w:r>
    </w:p>
    <w:p w:rsidR="003C1C0D" w:rsidRPr="000A5D71" w:rsidRDefault="003C1C0D" w:rsidP="003C1C0D">
      <w:pPr>
        <w:pStyle w:val="Default"/>
        <w:rPr>
          <w:rFonts w:ascii="Comic Sans MS" w:hAnsi="Comic Sans MS"/>
          <w:sz w:val="20"/>
          <w:szCs w:val="20"/>
          <w:lang w:val="nl-NL"/>
        </w:rPr>
      </w:pPr>
    </w:p>
    <w:p w:rsidR="003C1C0D" w:rsidRDefault="003C1C0D" w:rsidP="003C1C0D">
      <w:pPr>
        <w:autoSpaceDE w:val="0"/>
        <w:autoSpaceDN w:val="0"/>
        <w:adjustRightInd w:val="0"/>
        <w:rPr>
          <w:rFonts w:ascii="Comic Sans MS" w:hAnsi="Comic Sans MS"/>
          <w:i/>
          <w:sz w:val="20"/>
          <w:szCs w:val="27"/>
          <w:u w:val="single"/>
        </w:rPr>
      </w:pPr>
    </w:p>
    <w:p w:rsidR="003C1C0D" w:rsidRPr="003C1C0D" w:rsidRDefault="003C1C0D" w:rsidP="003C1C0D">
      <w:pPr>
        <w:pStyle w:val="Kop9"/>
        <w:rPr>
          <w:rFonts w:ascii="Comic Sans MS" w:hAnsi="Comic Sans MS"/>
          <w:lang w:val="nl-BE"/>
        </w:rPr>
      </w:pPr>
    </w:p>
    <w:p w:rsidR="003C1C0D" w:rsidRPr="003C1C0D" w:rsidRDefault="003C1C0D" w:rsidP="003C1C0D">
      <w:pPr>
        <w:pStyle w:val="Kop9"/>
        <w:rPr>
          <w:rFonts w:ascii="Comic Sans MS" w:hAnsi="Comic Sans MS"/>
          <w:lang w:val="nl-BE"/>
        </w:rPr>
      </w:pPr>
    </w:p>
    <w:p w:rsidR="003C1C0D" w:rsidRPr="003C1C0D" w:rsidRDefault="003C1C0D" w:rsidP="003C1C0D">
      <w:pPr>
        <w:pStyle w:val="Kop9"/>
        <w:rPr>
          <w:rFonts w:ascii="Comic Sans MS" w:hAnsi="Comic Sans MS"/>
          <w:lang w:val="nl-BE"/>
        </w:rPr>
      </w:pPr>
      <w:r w:rsidRPr="003C1C0D">
        <w:rPr>
          <w:rFonts w:ascii="Comic Sans MS" w:hAnsi="Comic Sans MS"/>
          <w:lang w:val="nl-BE"/>
        </w:rPr>
        <w:lastRenderedPageBreak/>
        <w:t>ORIËNTATIEPROEF LAGER ONDERWIJS</w:t>
      </w:r>
    </w:p>
    <w:p w:rsidR="003C1C0D" w:rsidRDefault="003C1C0D" w:rsidP="003C1C0D"/>
    <w:p w:rsidR="003C1C0D" w:rsidRDefault="003C1C0D" w:rsidP="003C1C0D">
      <w:pPr>
        <w:autoSpaceDE w:val="0"/>
        <w:autoSpaceDN w:val="0"/>
        <w:adjustRightInd w:val="0"/>
        <w:rPr>
          <w:rFonts w:ascii="Comic Sans MS" w:hAnsi="Comic Sans MS"/>
          <w:sz w:val="20"/>
        </w:rPr>
      </w:pPr>
      <w:r>
        <w:rPr>
          <w:rFonts w:ascii="Comic Sans MS" w:hAnsi="Comic Sans MS"/>
          <w:color w:val="000000"/>
          <w:sz w:val="20"/>
          <w:szCs w:val="27"/>
        </w:rPr>
        <w:t>Van alle nieuw ingeschreven leerlingen wordt een oriëntatieproef afgenomen. Deze proeven bepalen in welke leerlingengroep hij of zij terecht komt</w:t>
      </w:r>
      <w:r>
        <w:rPr>
          <w:rFonts w:ascii="Comic Sans MS" w:hAnsi="Comic Sans MS"/>
          <w:sz w:val="20"/>
        </w:rPr>
        <w:t>, dit gebeurt op zeer korte termijn. Het advies van de klassenraad is dan bindend.</w:t>
      </w:r>
    </w:p>
    <w:p w:rsidR="003C1C0D" w:rsidRDefault="003C1C0D" w:rsidP="003C1C0D">
      <w:pPr>
        <w:autoSpaceDE w:val="0"/>
        <w:autoSpaceDN w:val="0"/>
        <w:adjustRightInd w:val="0"/>
        <w:rPr>
          <w:rFonts w:ascii="Comic Sans MS" w:hAnsi="Comic Sans MS"/>
          <w:sz w:val="20"/>
        </w:rPr>
      </w:pPr>
    </w:p>
    <w:p w:rsidR="00F82825" w:rsidRDefault="00F82825"/>
    <w:sectPr w:rsidR="00F82825" w:rsidSect="00F828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1C0D"/>
    <w:rsid w:val="00191902"/>
    <w:rsid w:val="00365C5D"/>
    <w:rsid w:val="003C1C0D"/>
    <w:rsid w:val="005673C5"/>
    <w:rsid w:val="005C1406"/>
    <w:rsid w:val="00F8282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1C0D"/>
    <w:pPr>
      <w:spacing w:after="0" w:line="240" w:lineRule="auto"/>
      <w:ind w:firstLine="0"/>
    </w:pPr>
    <w:rPr>
      <w:rFonts w:ascii="Times New Roman" w:eastAsia="Times New Roman" w:hAnsi="Times New Roman" w:cs="Times New Roman"/>
      <w:sz w:val="24"/>
      <w:szCs w:val="24"/>
      <w:lang w:val="nl-NL" w:eastAsia="nl-NL" w:bidi="ar-SA"/>
    </w:rPr>
  </w:style>
  <w:style w:type="paragraph" w:styleId="Kop1">
    <w:name w:val="heading 1"/>
    <w:basedOn w:val="Standaard"/>
    <w:next w:val="Standaard"/>
    <w:link w:val="Kop1Char"/>
    <w:qFormat/>
    <w:rsid w:val="005673C5"/>
    <w:pPr>
      <w:spacing w:before="600" w:line="360" w:lineRule="auto"/>
      <w:outlineLvl w:val="0"/>
    </w:pPr>
    <w:rPr>
      <w:rFonts w:asciiTheme="majorHAnsi" w:eastAsiaTheme="majorEastAsia" w:hAnsiTheme="majorHAnsi" w:cstheme="majorBidi"/>
      <w:b/>
      <w:bCs/>
      <w:i/>
      <w:iCs/>
      <w:sz w:val="32"/>
      <w:szCs w:val="32"/>
      <w:lang w:val="en-US" w:eastAsia="en-US" w:bidi="en-US"/>
    </w:rPr>
  </w:style>
  <w:style w:type="paragraph" w:styleId="Kop2">
    <w:name w:val="heading 2"/>
    <w:basedOn w:val="Standaard"/>
    <w:next w:val="Standaard"/>
    <w:link w:val="Kop2Char"/>
    <w:uiPriority w:val="9"/>
    <w:semiHidden/>
    <w:unhideWhenUsed/>
    <w:qFormat/>
    <w:rsid w:val="005673C5"/>
    <w:pPr>
      <w:spacing w:before="320" w:line="360" w:lineRule="auto"/>
      <w:outlineLvl w:val="1"/>
    </w:pPr>
    <w:rPr>
      <w:rFonts w:asciiTheme="majorHAnsi" w:eastAsiaTheme="majorEastAsia" w:hAnsiTheme="majorHAnsi" w:cstheme="majorBidi"/>
      <w:b/>
      <w:bCs/>
      <w:i/>
      <w:iCs/>
      <w:sz w:val="28"/>
      <w:szCs w:val="28"/>
      <w:lang w:val="en-US" w:eastAsia="en-US" w:bidi="en-US"/>
    </w:rPr>
  </w:style>
  <w:style w:type="paragraph" w:styleId="Kop3">
    <w:name w:val="heading 3"/>
    <w:basedOn w:val="Standaard"/>
    <w:next w:val="Standaard"/>
    <w:link w:val="Kop3Char"/>
    <w:uiPriority w:val="9"/>
    <w:semiHidden/>
    <w:unhideWhenUsed/>
    <w:qFormat/>
    <w:rsid w:val="005673C5"/>
    <w:pPr>
      <w:spacing w:before="320" w:line="360" w:lineRule="auto"/>
      <w:outlineLvl w:val="2"/>
    </w:pPr>
    <w:rPr>
      <w:rFonts w:asciiTheme="majorHAnsi" w:eastAsiaTheme="majorEastAsia" w:hAnsiTheme="majorHAnsi" w:cstheme="majorBidi"/>
      <w:b/>
      <w:bCs/>
      <w:i/>
      <w:iCs/>
      <w:sz w:val="26"/>
      <w:szCs w:val="26"/>
      <w:lang w:val="en-US" w:eastAsia="en-US" w:bidi="en-US"/>
    </w:rPr>
  </w:style>
  <w:style w:type="paragraph" w:styleId="Kop4">
    <w:name w:val="heading 4"/>
    <w:basedOn w:val="Standaard"/>
    <w:next w:val="Standaard"/>
    <w:link w:val="Kop4Char"/>
    <w:uiPriority w:val="9"/>
    <w:semiHidden/>
    <w:unhideWhenUsed/>
    <w:qFormat/>
    <w:rsid w:val="005673C5"/>
    <w:pPr>
      <w:spacing w:before="280" w:line="360" w:lineRule="auto"/>
      <w:outlineLvl w:val="3"/>
    </w:pPr>
    <w:rPr>
      <w:rFonts w:asciiTheme="majorHAnsi" w:eastAsiaTheme="majorEastAsia" w:hAnsiTheme="majorHAnsi" w:cstheme="majorBidi"/>
      <w:b/>
      <w:bCs/>
      <w:i/>
      <w:iCs/>
      <w:lang w:val="en-US" w:eastAsia="en-US" w:bidi="en-US"/>
    </w:rPr>
  </w:style>
  <w:style w:type="paragraph" w:styleId="Kop5">
    <w:name w:val="heading 5"/>
    <w:basedOn w:val="Standaard"/>
    <w:next w:val="Standaard"/>
    <w:link w:val="Kop5Char"/>
    <w:uiPriority w:val="9"/>
    <w:semiHidden/>
    <w:unhideWhenUsed/>
    <w:qFormat/>
    <w:rsid w:val="005673C5"/>
    <w:pPr>
      <w:spacing w:before="280" w:line="360" w:lineRule="auto"/>
      <w:outlineLvl w:val="4"/>
    </w:pPr>
    <w:rPr>
      <w:rFonts w:asciiTheme="majorHAnsi" w:eastAsiaTheme="majorEastAsia" w:hAnsiTheme="majorHAnsi" w:cstheme="majorBidi"/>
      <w:b/>
      <w:bCs/>
      <w:i/>
      <w:iCs/>
      <w:sz w:val="22"/>
      <w:szCs w:val="22"/>
      <w:lang w:val="en-US" w:eastAsia="en-US" w:bidi="en-US"/>
    </w:rPr>
  </w:style>
  <w:style w:type="paragraph" w:styleId="Kop6">
    <w:name w:val="heading 6"/>
    <w:basedOn w:val="Standaard"/>
    <w:next w:val="Standaard"/>
    <w:link w:val="Kop6Char"/>
    <w:uiPriority w:val="9"/>
    <w:semiHidden/>
    <w:unhideWhenUsed/>
    <w:qFormat/>
    <w:rsid w:val="005673C5"/>
    <w:pPr>
      <w:spacing w:before="280" w:after="80" w:line="360" w:lineRule="auto"/>
      <w:outlineLvl w:val="5"/>
    </w:pPr>
    <w:rPr>
      <w:rFonts w:asciiTheme="majorHAnsi" w:eastAsiaTheme="majorEastAsia" w:hAnsiTheme="majorHAnsi" w:cstheme="majorBidi"/>
      <w:b/>
      <w:bCs/>
      <w:i/>
      <w:iCs/>
      <w:sz w:val="22"/>
      <w:szCs w:val="22"/>
      <w:lang w:val="en-US" w:eastAsia="en-US" w:bidi="en-US"/>
    </w:rPr>
  </w:style>
  <w:style w:type="paragraph" w:styleId="Kop7">
    <w:name w:val="heading 7"/>
    <w:basedOn w:val="Standaard"/>
    <w:next w:val="Standaard"/>
    <w:link w:val="Kop7Char"/>
    <w:uiPriority w:val="9"/>
    <w:semiHidden/>
    <w:unhideWhenUsed/>
    <w:qFormat/>
    <w:rsid w:val="005673C5"/>
    <w:pPr>
      <w:spacing w:before="280" w:line="360" w:lineRule="auto"/>
      <w:outlineLvl w:val="6"/>
    </w:pPr>
    <w:rPr>
      <w:rFonts w:asciiTheme="majorHAnsi" w:eastAsiaTheme="majorEastAsia" w:hAnsiTheme="majorHAnsi" w:cstheme="majorBidi"/>
      <w:b/>
      <w:bCs/>
      <w:i/>
      <w:iCs/>
      <w:sz w:val="20"/>
      <w:szCs w:val="20"/>
      <w:lang w:val="en-US" w:eastAsia="en-US" w:bidi="en-US"/>
    </w:rPr>
  </w:style>
  <w:style w:type="paragraph" w:styleId="Kop8">
    <w:name w:val="heading 8"/>
    <w:basedOn w:val="Standaard"/>
    <w:next w:val="Standaard"/>
    <w:link w:val="Kop8Char"/>
    <w:uiPriority w:val="9"/>
    <w:semiHidden/>
    <w:unhideWhenUsed/>
    <w:qFormat/>
    <w:rsid w:val="005673C5"/>
    <w:pPr>
      <w:spacing w:before="280" w:line="360" w:lineRule="auto"/>
      <w:outlineLvl w:val="7"/>
    </w:pPr>
    <w:rPr>
      <w:rFonts w:asciiTheme="majorHAnsi" w:eastAsiaTheme="majorEastAsia" w:hAnsiTheme="majorHAnsi" w:cstheme="majorBidi"/>
      <w:b/>
      <w:bCs/>
      <w:i/>
      <w:iCs/>
      <w:sz w:val="18"/>
      <w:szCs w:val="18"/>
      <w:lang w:val="en-US" w:eastAsia="en-US" w:bidi="en-US"/>
    </w:rPr>
  </w:style>
  <w:style w:type="paragraph" w:styleId="Kop9">
    <w:name w:val="heading 9"/>
    <w:basedOn w:val="Standaard"/>
    <w:next w:val="Standaard"/>
    <w:link w:val="Kop9Char"/>
    <w:unhideWhenUsed/>
    <w:qFormat/>
    <w:rsid w:val="005673C5"/>
    <w:pPr>
      <w:spacing w:before="280" w:line="360" w:lineRule="auto"/>
      <w:outlineLvl w:val="8"/>
    </w:pPr>
    <w:rPr>
      <w:rFonts w:asciiTheme="majorHAnsi" w:eastAsiaTheme="majorEastAsia" w:hAnsiTheme="majorHAnsi" w:cstheme="majorBidi"/>
      <w:i/>
      <w:iCs/>
      <w:sz w:val="18"/>
      <w:szCs w:val="18"/>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73C5"/>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semiHidden/>
    <w:rsid w:val="005673C5"/>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5673C5"/>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semiHidden/>
    <w:rsid w:val="005673C5"/>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5673C5"/>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5673C5"/>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5673C5"/>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5673C5"/>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5673C5"/>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5673C5"/>
    <w:pPr>
      <w:spacing w:after="240" w:line="480" w:lineRule="auto"/>
      <w:ind w:firstLine="360"/>
    </w:pPr>
    <w:rPr>
      <w:rFonts w:asciiTheme="minorHAnsi" w:eastAsiaTheme="minorHAnsi" w:hAnsiTheme="minorHAnsi" w:cstheme="minorBidi"/>
      <w:b/>
      <w:bCs/>
      <w:sz w:val="18"/>
      <w:szCs w:val="18"/>
      <w:lang w:val="en-US" w:eastAsia="en-US" w:bidi="en-US"/>
    </w:rPr>
  </w:style>
  <w:style w:type="paragraph" w:styleId="Titel">
    <w:name w:val="Title"/>
    <w:basedOn w:val="Standaard"/>
    <w:next w:val="Standaard"/>
    <w:link w:val="TitelChar"/>
    <w:uiPriority w:val="10"/>
    <w:qFormat/>
    <w:rsid w:val="005673C5"/>
    <w:pPr>
      <w:spacing w:after="240"/>
    </w:pPr>
    <w:rPr>
      <w:rFonts w:asciiTheme="majorHAnsi" w:eastAsiaTheme="majorEastAsia" w:hAnsiTheme="majorHAnsi" w:cstheme="majorBidi"/>
      <w:b/>
      <w:bCs/>
      <w:i/>
      <w:iCs/>
      <w:spacing w:val="10"/>
      <w:sz w:val="60"/>
      <w:szCs w:val="60"/>
      <w:lang w:val="en-US" w:eastAsia="en-US" w:bidi="en-US"/>
    </w:rPr>
  </w:style>
  <w:style w:type="character" w:customStyle="1" w:styleId="TitelChar">
    <w:name w:val="Titel Char"/>
    <w:basedOn w:val="Standaardalinea-lettertype"/>
    <w:link w:val="Titel"/>
    <w:uiPriority w:val="10"/>
    <w:rsid w:val="005673C5"/>
    <w:rPr>
      <w:rFonts w:asciiTheme="majorHAnsi" w:eastAsiaTheme="majorEastAsia" w:hAnsiTheme="majorHAnsi" w:cstheme="majorBidi"/>
      <w:b/>
      <w:bCs/>
      <w:i/>
      <w:iCs/>
      <w:spacing w:val="10"/>
      <w:sz w:val="60"/>
      <w:szCs w:val="60"/>
    </w:rPr>
  </w:style>
  <w:style w:type="paragraph" w:styleId="Subtitel">
    <w:name w:val="Subtitle"/>
    <w:basedOn w:val="Standaard"/>
    <w:next w:val="Standaard"/>
    <w:link w:val="SubtitelChar"/>
    <w:uiPriority w:val="11"/>
    <w:qFormat/>
    <w:rsid w:val="005673C5"/>
    <w:pPr>
      <w:spacing w:after="320" w:line="480" w:lineRule="auto"/>
      <w:ind w:firstLine="360"/>
      <w:jc w:val="right"/>
    </w:pPr>
    <w:rPr>
      <w:rFonts w:asciiTheme="minorHAnsi" w:eastAsiaTheme="minorHAnsi" w:hAnsiTheme="minorHAnsi" w:cstheme="minorBidi"/>
      <w:i/>
      <w:iCs/>
      <w:color w:val="808080" w:themeColor="text1" w:themeTint="7F"/>
      <w:spacing w:val="10"/>
      <w:lang w:val="en-US" w:eastAsia="en-US" w:bidi="en-US"/>
    </w:rPr>
  </w:style>
  <w:style w:type="character" w:customStyle="1" w:styleId="SubtitelChar">
    <w:name w:val="Subtitel Char"/>
    <w:basedOn w:val="Standaardalinea-lettertype"/>
    <w:link w:val="Subtitel"/>
    <w:uiPriority w:val="11"/>
    <w:rsid w:val="005673C5"/>
    <w:rPr>
      <w:i/>
      <w:iCs/>
      <w:color w:val="808080" w:themeColor="text1" w:themeTint="7F"/>
      <w:spacing w:val="10"/>
      <w:sz w:val="24"/>
      <w:szCs w:val="24"/>
    </w:rPr>
  </w:style>
  <w:style w:type="character" w:styleId="Zwaar">
    <w:name w:val="Strong"/>
    <w:basedOn w:val="Standaardalinea-lettertype"/>
    <w:uiPriority w:val="22"/>
    <w:qFormat/>
    <w:rsid w:val="005673C5"/>
    <w:rPr>
      <w:b/>
      <w:bCs/>
      <w:spacing w:val="0"/>
    </w:rPr>
  </w:style>
  <w:style w:type="character" w:styleId="Nadruk">
    <w:name w:val="Emphasis"/>
    <w:uiPriority w:val="20"/>
    <w:qFormat/>
    <w:rsid w:val="005673C5"/>
    <w:rPr>
      <w:b/>
      <w:bCs/>
      <w:i/>
      <w:iCs/>
      <w:color w:val="auto"/>
    </w:rPr>
  </w:style>
  <w:style w:type="paragraph" w:styleId="Geenafstand">
    <w:name w:val="No Spacing"/>
    <w:basedOn w:val="Standaard"/>
    <w:link w:val="GeenafstandChar"/>
    <w:uiPriority w:val="1"/>
    <w:qFormat/>
    <w:rsid w:val="005673C5"/>
    <w:rPr>
      <w:rFonts w:asciiTheme="minorHAnsi" w:eastAsiaTheme="minorHAnsi" w:hAnsiTheme="minorHAnsi" w:cstheme="minorBidi"/>
      <w:sz w:val="22"/>
      <w:szCs w:val="22"/>
      <w:lang w:val="en-US" w:eastAsia="en-US" w:bidi="en-US"/>
    </w:rPr>
  </w:style>
  <w:style w:type="character" w:customStyle="1" w:styleId="GeenafstandChar">
    <w:name w:val="Geen afstand Char"/>
    <w:basedOn w:val="Standaardalinea-lettertype"/>
    <w:link w:val="Geenafstand"/>
    <w:uiPriority w:val="1"/>
    <w:rsid w:val="005673C5"/>
  </w:style>
  <w:style w:type="paragraph" w:styleId="Lijstalinea">
    <w:name w:val="List Paragraph"/>
    <w:basedOn w:val="Standaard"/>
    <w:uiPriority w:val="34"/>
    <w:qFormat/>
    <w:rsid w:val="005673C5"/>
    <w:pPr>
      <w:spacing w:after="240" w:line="480" w:lineRule="auto"/>
      <w:ind w:left="720" w:firstLine="360"/>
      <w:contextualSpacing/>
    </w:pPr>
    <w:rPr>
      <w:rFonts w:asciiTheme="minorHAnsi" w:eastAsiaTheme="minorHAnsi" w:hAnsiTheme="minorHAnsi" w:cstheme="minorBidi"/>
      <w:sz w:val="22"/>
      <w:szCs w:val="22"/>
      <w:lang w:val="en-US" w:eastAsia="en-US" w:bidi="en-US"/>
    </w:rPr>
  </w:style>
  <w:style w:type="paragraph" w:styleId="Citaat">
    <w:name w:val="Quote"/>
    <w:basedOn w:val="Standaard"/>
    <w:next w:val="Standaard"/>
    <w:link w:val="CitaatChar"/>
    <w:uiPriority w:val="29"/>
    <w:qFormat/>
    <w:rsid w:val="005673C5"/>
    <w:pPr>
      <w:spacing w:after="240" w:line="480" w:lineRule="auto"/>
      <w:ind w:firstLine="360"/>
    </w:pPr>
    <w:rPr>
      <w:rFonts w:asciiTheme="minorHAnsi" w:eastAsiaTheme="minorHAnsi" w:hAnsiTheme="minorHAnsi" w:cstheme="minorBidi"/>
      <w:color w:val="5A5A5A" w:themeColor="text1" w:themeTint="A5"/>
      <w:sz w:val="22"/>
      <w:szCs w:val="22"/>
      <w:lang w:val="en-US" w:eastAsia="en-US" w:bidi="en-US"/>
    </w:rPr>
  </w:style>
  <w:style w:type="character" w:customStyle="1" w:styleId="CitaatChar">
    <w:name w:val="Citaat Char"/>
    <w:basedOn w:val="Standaardalinea-lettertype"/>
    <w:link w:val="Citaat"/>
    <w:uiPriority w:val="29"/>
    <w:rsid w:val="005673C5"/>
    <w:rPr>
      <w:rFonts w:asciiTheme="minorHAnsi"/>
      <w:color w:val="5A5A5A" w:themeColor="text1" w:themeTint="A5"/>
    </w:rPr>
  </w:style>
  <w:style w:type="paragraph" w:styleId="Duidelijkcitaat">
    <w:name w:val="Intense Quote"/>
    <w:basedOn w:val="Standaard"/>
    <w:next w:val="Standaard"/>
    <w:link w:val="DuidelijkcitaatChar"/>
    <w:uiPriority w:val="30"/>
    <w:qFormat/>
    <w:rsid w:val="005673C5"/>
    <w:pPr>
      <w:spacing w:before="320" w:after="480"/>
      <w:ind w:left="720" w:right="720"/>
      <w:jc w:val="center"/>
    </w:pPr>
    <w:rPr>
      <w:rFonts w:asciiTheme="majorHAnsi" w:eastAsiaTheme="majorEastAsia" w:hAnsiTheme="majorHAnsi" w:cstheme="majorBidi"/>
      <w:i/>
      <w:iCs/>
      <w:sz w:val="20"/>
      <w:szCs w:val="20"/>
      <w:lang w:val="en-US" w:eastAsia="en-US" w:bidi="en-US"/>
    </w:rPr>
  </w:style>
  <w:style w:type="character" w:customStyle="1" w:styleId="DuidelijkcitaatChar">
    <w:name w:val="Duidelijk citaat Char"/>
    <w:basedOn w:val="Standaardalinea-lettertype"/>
    <w:link w:val="Duidelijkcitaat"/>
    <w:uiPriority w:val="30"/>
    <w:rsid w:val="005673C5"/>
    <w:rPr>
      <w:rFonts w:asciiTheme="majorHAnsi" w:eastAsiaTheme="majorEastAsia" w:hAnsiTheme="majorHAnsi" w:cstheme="majorBidi"/>
      <w:i/>
      <w:iCs/>
      <w:sz w:val="20"/>
      <w:szCs w:val="20"/>
    </w:rPr>
  </w:style>
  <w:style w:type="character" w:styleId="Subtielebenadrukking">
    <w:name w:val="Subtle Emphasis"/>
    <w:uiPriority w:val="19"/>
    <w:qFormat/>
    <w:rsid w:val="005673C5"/>
    <w:rPr>
      <w:i/>
      <w:iCs/>
      <w:color w:val="5A5A5A" w:themeColor="text1" w:themeTint="A5"/>
    </w:rPr>
  </w:style>
  <w:style w:type="character" w:styleId="Intensievebenadrukking">
    <w:name w:val="Intense Emphasis"/>
    <w:uiPriority w:val="21"/>
    <w:qFormat/>
    <w:rsid w:val="005673C5"/>
    <w:rPr>
      <w:b/>
      <w:bCs/>
      <w:i/>
      <w:iCs/>
      <w:color w:val="auto"/>
      <w:u w:val="single"/>
    </w:rPr>
  </w:style>
  <w:style w:type="character" w:styleId="Subtieleverwijzing">
    <w:name w:val="Subtle Reference"/>
    <w:uiPriority w:val="31"/>
    <w:qFormat/>
    <w:rsid w:val="005673C5"/>
    <w:rPr>
      <w:smallCaps/>
    </w:rPr>
  </w:style>
  <w:style w:type="character" w:styleId="Intensieveverwijzing">
    <w:name w:val="Intense Reference"/>
    <w:uiPriority w:val="32"/>
    <w:qFormat/>
    <w:rsid w:val="005673C5"/>
    <w:rPr>
      <w:b/>
      <w:bCs/>
      <w:smallCaps/>
      <w:color w:val="auto"/>
    </w:rPr>
  </w:style>
  <w:style w:type="character" w:styleId="Titelvanboek">
    <w:name w:val="Book Title"/>
    <w:uiPriority w:val="33"/>
    <w:qFormat/>
    <w:rsid w:val="005673C5"/>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semiHidden/>
    <w:unhideWhenUsed/>
    <w:qFormat/>
    <w:rsid w:val="005673C5"/>
    <w:pPr>
      <w:outlineLvl w:val="9"/>
    </w:pPr>
  </w:style>
  <w:style w:type="paragraph" w:customStyle="1" w:styleId="Default">
    <w:name w:val="Default"/>
    <w:rsid w:val="003C1C0D"/>
    <w:pPr>
      <w:autoSpaceDE w:val="0"/>
      <w:autoSpaceDN w:val="0"/>
      <w:adjustRightInd w:val="0"/>
      <w:spacing w:after="0" w:line="240" w:lineRule="auto"/>
      <w:ind w:firstLine="0"/>
    </w:pPr>
    <w:rPr>
      <w:rFonts w:ascii="Verdana" w:eastAsia="Times New Roman" w:hAnsi="Verdana" w:cs="Verdana"/>
      <w:color w:val="000000"/>
      <w:sz w:val="24"/>
      <w:szCs w:val="24"/>
      <w:lang w:val="nl-BE" w:eastAsia="nl-B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5341</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2013-04-22T13:28:00Z</dcterms:created>
  <dcterms:modified xsi:type="dcterms:W3CDTF">2013-04-22T13:28:00Z</dcterms:modified>
</cp:coreProperties>
</file>